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E22" w:rsidRDefault="00466E22" w:rsidP="00405809">
      <w:pPr>
        <w:jc w:val="center"/>
        <w:outlineLvl w:val="0"/>
        <w:rPr>
          <w:rFonts w:ascii="Arial" w:hAnsi="Arial" w:cs="Arial"/>
          <w:b/>
          <w:sz w:val="28"/>
          <w:szCs w:val="28"/>
        </w:rPr>
      </w:pPr>
    </w:p>
    <w:p w:rsidR="00C80E74" w:rsidRPr="00C80E74" w:rsidRDefault="00C80E74" w:rsidP="00405809">
      <w:pPr>
        <w:jc w:val="center"/>
        <w:outlineLvl w:val="0"/>
        <w:rPr>
          <w:rFonts w:ascii="Arial" w:hAnsi="Arial" w:cs="Arial"/>
          <w:b/>
          <w:sz w:val="28"/>
          <w:szCs w:val="28"/>
        </w:rPr>
      </w:pPr>
      <w:r w:rsidRPr="00C80E74">
        <w:rPr>
          <w:rFonts w:ascii="Arial" w:hAnsi="Arial" w:cs="Arial"/>
          <w:b/>
          <w:sz w:val="28"/>
          <w:szCs w:val="28"/>
        </w:rPr>
        <w:t>Mappleton Parish Council</w:t>
      </w:r>
    </w:p>
    <w:p w:rsidR="00F62002" w:rsidRDefault="00C80E74" w:rsidP="00405809">
      <w:pPr>
        <w:tabs>
          <w:tab w:val="left" w:pos="1272"/>
        </w:tabs>
        <w:jc w:val="center"/>
        <w:rPr>
          <w:rFonts w:ascii="Arial" w:hAnsi="Arial" w:cs="Arial"/>
          <w:b/>
          <w:sz w:val="28"/>
          <w:szCs w:val="28"/>
        </w:rPr>
      </w:pPr>
      <w:r w:rsidRPr="00C80E74">
        <w:rPr>
          <w:rFonts w:ascii="Arial" w:hAnsi="Arial" w:cs="Arial"/>
          <w:b/>
          <w:sz w:val="28"/>
          <w:szCs w:val="28"/>
        </w:rPr>
        <w:t>Financial Regulations</w:t>
      </w:r>
    </w:p>
    <w:p w:rsidR="0077619A" w:rsidRDefault="0077619A" w:rsidP="00405809">
      <w:pPr>
        <w:tabs>
          <w:tab w:val="left" w:pos="1272"/>
        </w:tabs>
        <w:jc w:val="center"/>
        <w:rPr>
          <w:rFonts w:ascii="Arial" w:hAnsi="Arial" w:cs="Arial"/>
          <w:b/>
          <w:sz w:val="28"/>
          <w:szCs w:val="28"/>
        </w:rPr>
      </w:pPr>
    </w:p>
    <w:p w:rsidR="00E701C7" w:rsidRPr="00C80E74" w:rsidRDefault="0077619A" w:rsidP="00405809">
      <w:pPr>
        <w:jc w:val="center"/>
        <w:outlineLvl w:val="0"/>
        <w:rPr>
          <w:rFonts w:ascii="Arial" w:hAnsi="Arial" w:cs="Arial"/>
          <w:b/>
          <w:sz w:val="28"/>
          <w:szCs w:val="28"/>
        </w:rPr>
      </w:pPr>
      <w:r>
        <w:rPr>
          <w:rFonts w:ascii="Arial" w:hAnsi="Arial" w:cs="Arial"/>
          <w:b/>
          <w:sz w:val="28"/>
          <w:szCs w:val="28"/>
        </w:rPr>
        <w:t>2022 - 2023</w:t>
      </w:r>
    </w:p>
    <w:p w:rsidR="00340707" w:rsidRPr="00C80E74" w:rsidRDefault="00340707">
      <w:pPr>
        <w:rPr>
          <w:rFonts w:ascii="Arial" w:hAnsi="Arial" w:cs="Arial"/>
        </w:rPr>
      </w:pPr>
    </w:p>
    <w:p w:rsidR="00466E22" w:rsidRDefault="00466E22" w:rsidP="00EC7E9D">
      <w:pPr>
        <w:outlineLvl w:val="0"/>
        <w:rPr>
          <w:rFonts w:ascii="Arial" w:hAnsi="Arial" w:cs="Arial"/>
        </w:rPr>
      </w:pPr>
    </w:p>
    <w:p w:rsidR="00C80E74" w:rsidRPr="004333BD" w:rsidRDefault="000A4A5B" w:rsidP="00EC7E9D">
      <w:pPr>
        <w:outlineLvl w:val="0"/>
        <w:rPr>
          <w:rFonts w:ascii="Arial" w:hAnsi="Arial" w:cs="Arial"/>
        </w:rPr>
      </w:pPr>
      <w:r>
        <w:rPr>
          <w:rFonts w:ascii="Arial" w:hAnsi="Arial" w:cs="Arial"/>
        </w:rPr>
        <w:t xml:space="preserve">It is important that </w:t>
      </w:r>
      <w:smartTag w:uri="urn:schemas-microsoft-com:office:smarttags" w:element="stockticker">
        <w:r w:rsidRPr="000A4A5B">
          <w:rPr>
            <w:rFonts w:ascii="Arial" w:hAnsi="Arial" w:cs="Arial"/>
            <w:b/>
          </w:rPr>
          <w:t>ALL</w:t>
        </w:r>
      </w:smartTag>
      <w:r>
        <w:rPr>
          <w:rFonts w:ascii="Arial" w:hAnsi="Arial" w:cs="Arial"/>
        </w:rPr>
        <w:t xml:space="preserve"> </w:t>
      </w:r>
      <w:r w:rsidR="00C80E74" w:rsidRPr="00C80E74">
        <w:rPr>
          <w:rFonts w:ascii="Arial" w:hAnsi="Arial" w:cs="Arial"/>
        </w:rPr>
        <w:t>Councill</w:t>
      </w:r>
      <w:r w:rsidR="00C80E74">
        <w:rPr>
          <w:rFonts w:ascii="Arial" w:hAnsi="Arial" w:cs="Arial"/>
        </w:rPr>
        <w:t>o</w:t>
      </w:r>
      <w:r w:rsidR="00C80E74" w:rsidRPr="00C80E74">
        <w:rPr>
          <w:rFonts w:ascii="Arial" w:hAnsi="Arial" w:cs="Arial"/>
        </w:rPr>
        <w:t>rs</w:t>
      </w:r>
      <w:r>
        <w:rPr>
          <w:rFonts w:ascii="Arial" w:hAnsi="Arial" w:cs="Arial"/>
        </w:rPr>
        <w:t xml:space="preserve"> are aware of their responsibility to</w:t>
      </w:r>
      <w:r w:rsidR="00C80E74" w:rsidRPr="00C80E74">
        <w:rPr>
          <w:rFonts w:ascii="Arial" w:hAnsi="Arial" w:cs="Arial"/>
        </w:rPr>
        <w:t xml:space="preserve"> avoid the risk of loss, fraud or bad debt</w:t>
      </w:r>
      <w:r>
        <w:rPr>
          <w:rFonts w:ascii="Arial" w:hAnsi="Arial" w:cs="Arial"/>
        </w:rPr>
        <w:t xml:space="preserve"> with regard to Parish Council expenditure.</w:t>
      </w:r>
    </w:p>
    <w:p w:rsidR="00C80E74" w:rsidRPr="00C80E74" w:rsidRDefault="00C80E74">
      <w:pPr>
        <w:rPr>
          <w:rFonts w:ascii="Arial" w:hAnsi="Arial" w:cs="Arial"/>
        </w:rPr>
      </w:pPr>
    </w:p>
    <w:p w:rsidR="00340707" w:rsidRDefault="00340707">
      <w:pPr>
        <w:rPr>
          <w:rFonts w:ascii="Arial" w:hAnsi="Arial" w:cs="Arial"/>
        </w:rPr>
      </w:pPr>
      <w:r>
        <w:rPr>
          <w:rFonts w:ascii="Arial" w:hAnsi="Arial" w:cs="Arial"/>
        </w:rPr>
        <w:t xml:space="preserve">1) </w:t>
      </w:r>
      <w:r w:rsidR="00C80E74" w:rsidRPr="00C80E74">
        <w:rPr>
          <w:rFonts w:ascii="Arial" w:hAnsi="Arial" w:cs="Arial"/>
        </w:rPr>
        <w:t xml:space="preserve">Any resolutions on expenditure must be agreed by the whole </w:t>
      </w:r>
      <w:r w:rsidRPr="00C80E74">
        <w:rPr>
          <w:rFonts w:ascii="Arial" w:hAnsi="Arial" w:cs="Arial"/>
        </w:rPr>
        <w:t>Council</w:t>
      </w:r>
      <w:r w:rsidR="00CB1CA2">
        <w:rPr>
          <w:rFonts w:ascii="Arial" w:hAnsi="Arial" w:cs="Arial"/>
        </w:rPr>
        <w:t xml:space="preserve"> at a parish council meeting and noted in the Minutes.</w:t>
      </w:r>
    </w:p>
    <w:p w:rsidR="00340707" w:rsidRDefault="00340707">
      <w:pPr>
        <w:rPr>
          <w:rFonts w:ascii="Arial" w:hAnsi="Arial" w:cs="Arial"/>
        </w:rPr>
      </w:pPr>
    </w:p>
    <w:p w:rsidR="00CB1CA2" w:rsidRDefault="00340707" w:rsidP="00365B5B">
      <w:pPr>
        <w:rPr>
          <w:rFonts w:ascii="Arial" w:hAnsi="Arial" w:cs="Arial"/>
        </w:rPr>
      </w:pPr>
      <w:r>
        <w:rPr>
          <w:rFonts w:ascii="Arial" w:hAnsi="Arial" w:cs="Arial"/>
        </w:rPr>
        <w:t xml:space="preserve">2) </w:t>
      </w:r>
      <w:r w:rsidR="000F60BE" w:rsidRPr="00C80E74">
        <w:rPr>
          <w:rFonts w:ascii="Arial" w:hAnsi="Arial" w:cs="Arial"/>
        </w:rPr>
        <w:t>Confirmation of signatories</w:t>
      </w:r>
      <w:r w:rsidR="000F60BE">
        <w:rPr>
          <w:rFonts w:ascii="Arial" w:hAnsi="Arial" w:cs="Arial"/>
        </w:rPr>
        <w:t xml:space="preserve"> and permissions:</w:t>
      </w:r>
      <w:r w:rsidR="007A34BF">
        <w:rPr>
          <w:rFonts w:ascii="Arial" w:hAnsi="Arial" w:cs="Arial"/>
        </w:rPr>
        <w:t xml:space="preserve">  </w:t>
      </w:r>
    </w:p>
    <w:p w:rsidR="00CB1CA2" w:rsidRDefault="00CB1CA2" w:rsidP="00365B5B">
      <w:pPr>
        <w:rPr>
          <w:rFonts w:ascii="Arial" w:hAnsi="Arial" w:cs="Arial"/>
        </w:rPr>
      </w:pPr>
    </w:p>
    <w:p w:rsidR="00CB1CA2" w:rsidRDefault="00CB1CA2" w:rsidP="00CB1CA2">
      <w:pPr>
        <w:numPr>
          <w:ilvl w:val="0"/>
          <w:numId w:val="10"/>
        </w:numPr>
        <w:rPr>
          <w:rFonts w:ascii="Arial" w:hAnsi="Arial" w:cs="Arial"/>
        </w:rPr>
      </w:pPr>
      <w:r>
        <w:rPr>
          <w:rFonts w:ascii="Arial" w:hAnsi="Arial" w:cs="Arial"/>
        </w:rPr>
        <w:t>C</w:t>
      </w:r>
      <w:r w:rsidR="00C80E74" w:rsidRPr="00C80E74">
        <w:rPr>
          <w:rFonts w:ascii="Arial" w:hAnsi="Arial" w:cs="Arial"/>
        </w:rPr>
        <w:t>heques</w:t>
      </w:r>
      <w:r w:rsidR="00A06821">
        <w:rPr>
          <w:rFonts w:ascii="Arial" w:hAnsi="Arial" w:cs="Arial"/>
        </w:rPr>
        <w:t xml:space="preserve"> </w:t>
      </w:r>
      <w:r>
        <w:rPr>
          <w:rFonts w:ascii="Arial" w:hAnsi="Arial" w:cs="Arial"/>
        </w:rPr>
        <w:t xml:space="preserve">- </w:t>
      </w:r>
      <w:r w:rsidR="00A06821">
        <w:rPr>
          <w:rFonts w:ascii="Arial" w:hAnsi="Arial" w:cs="Arial"/>
        </w:rPr>
        <w:t xml:space="preserve">to be authorised </w:t>
      </w:r>
      <w:r>
        <w:rPr>
          <w:rFonts w:ascii="Arial" w:hAnsi="Arial" w:cs="Arial"/>
        </w:rPr>
        <w:t xml:space="preserve">by any two Cllrs at a Parish Council meeting.  </w:t>
      </w:r>
    </w:p>
    <w:p w:rsidR="00CB1CA2" w:rsidRDefault="00CB1CA2" w:rsidP="00CB1CA2">
      <w:pPr>
        <w:ind w:left="720"/>
        <w:rPr>
          <w:rFonts w:ascii="Arial" w:hAnsi="Arial" w:cs="Arial"/>
        </w:rPr>
      </w:pPr>
    </w:p>
    <w:p w:rsidR="00A06821" w:rsidRDefault="00340707" w:rsidP="00CB1CA2">
      <w:pPr>
        <w:ind w:left="720"/>
        <w:rPr>
          <w:rFonts w:ascii="Arial" w:hAnsi="Arial" w:cs="Arial"/>
        </w:rPr>
      </w:pPr>
      <w:r>
        <w:rPr>
          <w:rFonts w:ascii="Arial" w:hAnsi="Arial" w:cs="Arial"/>
        </w:rPr>
        <w:t>T</w:t>
      </w:r>
      <w:r w:rsidR="007A34BF">
        <w:rPr>
          <w:rFonts w:ascii="Arial" w:hAnsi="Arial" w:cs="Arial"/>
        </w:rPr>
        <w:t xml:space="preserve">he Clerk </w:t>
      </w:r>
      <w:r w:rsidR="000F60BE">
        <w:rPr>
          <w:rFonts w:ascii="Arial" w:hAnsi="Arial" w:cs="Arial"/>
        </w:rPr>
        <w:t>has si</w:t>
      </w:r>
      <w:r w:rsidR="007A34BF">
        <w:rPr>
          <w:rFonts w:ascii="Arial" w:hAnsi="Arial" w:cs="Arial"/>
        </w:rPr>
        <w:t>gnatory rights but will not sign cheques</w:t>
      </w:r>
      <w:r w:rsidR="00CB1CA2">
        <w:rPr>
          <w:rFonts w:ascii="Arial" w:hAnsi="Arial" w:cs="Arial"/>
        </w:rPr>
        <w:t xml:space="preserve"> unless </w:t>
      </w:r>
      <w:r w:rsidR="001D3507">
        <w:rPr>
          <w:rFonts w:ascii="Arial" w:hAnsi="Arial" w:cs="Arial"/>
        </w:rPr>
        <w:t xml:space="preserve">necessary </w:t>
      </w:r>
      <w:r w:rsidR="00CB1CA2">
        <w:rPr>
          <w:rFonts w:ascii="Arial" w:hAnsi="Arial" w:cs="Arial"/>
        </w:rPr>
        <w:t>e.g.</w:t>
      </w:r>
      <w:r w:rsidR="001D3507">
        <w:rPr>
          <w:rFonts w:ascii="Arial" w:hAnsi="Arial" w:cs="Arial"/>
        </w:rPr>
        <w:t xml:space="preserve"> absence of Cllr with signing responsibilities</w:t>
      </w:r>
      <w:r w:rsidR="007A34BF">
        <w:rPr>
          <w:rFonts w:ascii="Arial" w:hAnsi="Arial" w:cs="Arial"/>
        </w:rPr>
        <w:t>.</w:t>
      </w:r>
      <w:r w:rsidR="00CB1CA2">
        <w:rPr>
          <w:rFonts w:ascii="Arial" w:hAnsi="Arial" w:cs="Arial"/>
        </w:rPr>
        <w:t xml:space="preserve">  </w:t>
      </w:r>
      <w:r w:rsidR="007A34BF">
        <w:rPr>
          <w:rFonts w:ascii="Arial" w:hAnsi="Arial" w:cs="Arial"/>
        </w:rPr>
        <w:t xml:space="preserve"> </w:t>
      </w:r>
      <w:r w:rsidR="00CA259C">
        <w:rPr>
          <w:rFonts w:ascii="Arial" w:hAnsi="Arial" w:cs="Arial"/>
        </w:rPr>
        <w:t>The Clerk holds the cheque book.</w:t>
      </w:r>
    </w:p>
    <w:p w:rsidR="00A06821" w:rsidRDefault="00A06821" w:rsidP="00365B5B">
      <w:pPr>
        <w:rPr>
          <w:rFonts w:ascii="Arial" w:hAnsi="Arial" w:cs="Arial"/>
        </w:rPr>
      </w:pPr>
    </w:p>
    <w:p w:rsidR="00365B5B" w:rsidRDefault="007A34BF" w:rsidP="00CB1CA2">
      <w:pPr>
        <w:numPr>
          <w:ilvl w:val="0"/>
          <w:numId w:val="10"/>
        </w:numPr>
        <w:rPr>
          <w:rFonts w:ascii="Arial" w:hAnsi="Arial" w:cs="Arial"/>
        </w:rPr>
      </w:pPr>
      <w:r>
        <w:rPr>
          <w:rFonts w:ascii="Arial" w:hAnsi="Arial" w:cs="Arial"/>
        </w:rPr>
        <w:t>The Clerk has access</w:t>
      </w:r>
      <w:r w:rsidR="00405809">
        <w:rPr>
          <w:rFonts w:ascii="Arial" w:hAnsi="Arial" w:cs="Arial"/>
        </w:rPr>
        <w:t xml:space="preserve"> to the </w:t>
      </w:r>
      <w:r>
        <w:rPr>
          <w:rFonts w:ascii="Arial" w:hAnsi="Arial" w:cs="Arial"/>
        </w:rPr>
        <w:t xml:space="preserve">online bank account and will print off bank statements and monitor expenditure.  </w:t>
      </w:r>
    </w:p>
    <w:p w:rsidR="00CB1CA2" w:rsidRDefault="00CB1CA2" w:rsidP="00CB1CA2">
      <w:pPr>
        <w:ind w:left="720"/>
        <w:rPr>
          <w:rFonts w:ascii="Arial" w:hAnsi="Arial" w:cs="Arial"/>
        </w:rPr>
      </w:pPr>
    </w:p>
    <w:p w:rsidR="00CB1CA2" w:rsidRDefault="00CB1CA2" w:rsidP="00CB1CA2">
      <w:pPr>
        <w:numPr>
          <w:ilvl w:val="0"/>
          <w:numId w:val="10"/>
        </w:numPr>
        <w:rPr>
          <w:rFonts w:ascii="Arial" w:hAnsi="Arial" w:cs="Arial"/>
        </w:rPr>
      </w:pPr>
      <w:r>
        <w:rPr>
          <w:rFonts w:ascii="Arial" w:hAnsi="Arial" w:cs="Arial"/>
        </w:rPr>
        <w:t>Bacs</w:t>
      </w:r>
      <w:r w:rsidR="00987664">
        <w:rPr>
          <w:rFonts w:ascii="Arial" w:hAnsi="Arial" w:cs="Arial"/>
        </w:rPr>
        <w:t xml:space="preserve"> (BP)</w:t>
      </w:r>
      <w:r>
        <w:rPr>
          <w:rFonts w:ascii="Arial" w:hAnsi="Arial" w:cs="Arial"/>
        </w:rPr>
        <w:t xml:space="preserve"> payments, including the Clerk’s salary, can be made by the Clerk and one other </w:t>
      </w:r>
      <w:r w:rsidR="00987664">
        <w:rPr>
          <w:rFonts w:ascii="Arial" w:hAnsi="Arial" w:cs="Arial"/>
        </w:rPr>
        <w:t>Cllr authorising payments.  BP</w:t>
      </w:r>
      <w:r>
        <w:rPr>
          <w:rFonts w:ascii="Arial" w:hAnsi="Arial" w:cs="Arial"/>
        </w:rPr>
        <w:t xml:space="preserve"> payments, excluding employee salaries, are only made after agreement at Parish Council meeting.</w:t>
      </w:r>
    </w:p>
    <w:p w:rsidR="00A06821" w:rsidRDefault="00A06821" w:rsidP="00365B5B">
      <w:pPr>
        <w:rPr>
          <w:rFonts w:ascii="Arial" w:hAnsi="Arial" w:cs="Arial"/>
        </w:rPr>
      </w:pPr>
    </w:p>
    <w:p w:rsidR="00A06821" w:rsidRDefault="00A06821" w:rsidP="00CB1CA2">
      <w:pPr>
        <w:numPr>
          <w:ilvl w:val="0"/>
          <w:numId w:val="10"/>
        </w:numPr>
        <w:rPr>
          <w:rFonts w:ascii="Arial" w:hAnsi="Arial" w:cs="Arial"/>
        </w:rPr>
      </w:pPr>
      <w:r>
        <w:rPr>
          <w:rFonts w:ascii="Arial" w:hAnsi="Arial" w:cs="Arial"/>
        </w:rPr>
        <w:t>Clerk to arrange for as many Cllrs as possible / willing to have access to Parish Council bank account to authorise payments.</w:t>
      </w:r>
    </w:p>
    <w:p w:rsidR="00A06821" w:rsidRDefault="00A06821">
      <w:pPr>
        <w:rPr>
          <w:rFonts w:ascii="Arial" w:hAnsi="Arial" w:cs="Arial"/>
        </w:rPr>
      </w:pPr>
    </w:p>
    <w:p w:rsidR="00C80E74" w:rsidRDefault="00340707" w:rsidP="000F60BE">
      <w:pPr>
        <w:rPr>
          <w:rFonts w:ascii="Arial" w:hAnsi="Arial" w:cs="Arial"/>
        </w:rPr>
      </w:pPr>
      <w:r>
        <w:rPr>
          <w:rFonts w:ascii="Arial" w:hAnsi="Arial" w:cs="Arial"/>
        </w:rPr>
        <w:t xml:space="preserve">3) </w:t>
      </w:r>
      <w:r w:rsidR="00C80E74" w:rsidRPr="00C80E74">
        <w:rPr>
          <w:rFonts w:ascii="Arial" w:hAnsi="Arial" w:cs="Arial"/>
        </w:rPr>
        <w:t>A detailed list of payments must be shown in t</w:t>
      </w:r>
      <w:r>
        <w:rPr>
          <w:rFonts w:ascii="Arial" w:hAnsi="Arial" w:cs="Arial"/>
        </w:rPr>
        <w:t>he minutes of the relevant</w:t>
      </w:r>
      <w:r w:rsidR="00405809">
        <w:rPr>
          <w:rFonts w:ascii="Arial" w:hAnsi="Arial" w:cs="Arial"/>
        </w:rPr>
        <w:t xml:space="preserve"> </w:t>
      </w:r>
      <w:r>
        <w:rPr>
          <w:rFonts w:ascii="Arial" w:hAnsi="Arial" w:cs="Arial"/>
        </w:rPr>
        <w:t>meeti</w:t>
      </w:r>
      <w:r w:rsidR="00C80E74" w:rsidRPr="00C80E74">
        <w:rPr>
          <w:rFonts w:ascii="Arial" w:hAnsi="Arial" w:cs="Arial"/>
        </w:rPr>
        <w:t>ng.</w:t>
      </w:r>
      <w:r w:rsidR="007A34BF">
        <w:rPr>
          <w:rFonts w:ascii="Arial" w:hAnsi="Arial" w:cs="Arial"/>
        </w:rPr>
        <w:t xml:space="preserve">  </w:t>
      </w:r>
      <w:r w:rsidR="00365B5B">
        <w:rPr>
          <w:rFonts w:ascii="Arial" w:hAnsi="Arial" w:cs="Arial"/>
        </w:rPr>
        <w:t>The bank balance must be given at each meeting</w:t>
      </w:r>
      <w:r w:rsidR="00405809">
        <w:rPr>
          <w:rFonts w:ascii="Arial" w:hAnsi="Arial" w:cs="Arial"/>
        </w:rPr>
        <w:t>.</w:t>
      </w:r>
    </w:p>
    <w:p w:rsidR="00365B5B" w:rsidRDefault="00365B5B" w:rsidP="000F60BE">
      <w:pPr>
        <w:rPr>
          <w:rFonts w:ascii="Arial" w:hAnsi="Arial" w:cs="Arial"/>
        </w:rPr>
      </w:pPr>
    </w:p>
    <w:p w:rsidR="00340707" w:rsidRDefault="00365B5B">
      <w:pPr>
        <w:rPr>
          <w:rFonts w:ascii="Arial" w:hAnsi="Arial" w:cs="Arial"/>
        </w:rPr>
      </w:pPr>
      <w:r>
        <w:rPr>
          <w:rFonts w:ascii="Arial" w:hAnsi="Arial" w:cs="Arial"/>
        </w:rPr>
        <w:t xml:space="preserve">4) </w:t>
      </w:r>
      <w:r w:rsidR="00405809">
        <w:rPr>
          <w:rFonts w:ascii="Arial" w:hAnsi="Arial" w:cs="Arial"/>
        </w:rPr>
        <w:t>Any income received is also presented at the meeting.</w:t>
      </w:r>
    </w:p>
    <w:p w:rsidR="00365B5B" w:rsidRDefault="00365B5B">
      <w:pPr>
        <w:rPr>
          <w:rFonts w:ascii="Arial" w:hAnsi="Arial" w:cs="Arial"/>
        </w:rPr>
      </w:pPr>
    </w:p>
    <w:p w:rsidR="00365B5B" w:rsidRDefault="00365B5B" w:rsidP="00365B5B">
      <w:pPr>
        <w:rPr>
          <w:rFonts w:ascii="Arial" w:hAnsi="Arial" w:cs="Arial"/>
        </w:rPr>
      </w:pPr>
      <w:r>
        <w:rPr>
          <w:rFonts w:ascii="Arial" w:hAnsi="Arial" w:cs="Arial"/>
        </w:rPr>
        <w:t>5) Mappleton Parish Council does not use ca</w:t>
      </w:r>
      <w:r w:rsidR="00405809">
        <w:rPr>
          <w:rFonts w:ascii="Arial" w:hAnsi="Arial" w:cs="Arial"/>
        </w:rPr>
        <w:t xml:space="preserve">sh.  There is no petty cash or </w:t>
      </w:r>
      <w:r>
        <w:rPr>
          <w:rFonts w:ascii="Arial" w:hAnsi="Arial" w:cs="Arial"/>
        </w:rPr>
        <w:t>float.</w:t>
      </w:r>
    </w:p>
    <w:p w:rsidR="00340707" w:rsidRDefault="00340707">
      <w:pPr>
        <w:rPr>
          <w:rFonts w:ascii="Arial" w:hAnsi="Arial" w:cs="Arial"/>
        </w:rPr>
      </w:pPr>
    </w:p>
    <w:p w:rsidR="00C80E74" w:rsidRDefault="00466E22">
      <w:pPr>
        <w:rPr>
          <w:rFonts w:ascii="Arial" w:hAnsi="Arial" w:cs="Arial"/>
        </w:rPr>
      </w:pPr>
      <w:r>
        <w:rPr>
          <w:rFonts w:ascii="Arial" w:hAnsi="Arial" w:cs="Arial"/>
        </w:rPr>
        <w:t>6</w:t>
      </w:r>
      <w:r w:rsidR="00EC7E9D">
        <w:rPr>
          <w:rFonts w:ascii="Arial" w:hAnsi="Arial" w:cs="Arial"/>
        </w:rPr>
        <w:t>) Limits on spend – pu</w:t>
      </w:r>
      <w:r w:rsidR="007A34BF">
        <w:rPr>
          <w:rFonts w:ascii="Arial" w:hAnsi="Arial" w:cs="Arial"/>
        </w:rPr>
        <w:t>rchases to be agreed in advance at meetings.</w:t>
      </w:r>
    </w:p>
    <w:p w:rsidR="00C80E74" w:rsidRPr="00C80E74" w:rsidRDefault="00C80E74">
      <w:pPr>
        <w:rPr>
          <w:rFonts w:ascii="Arial" w:hAnsi="Arial" w:cs="Arial"/>
        </w:rPr>
      </w:pPr>
    </w:p>
    <w:p w:rsidR="00365B5B" w:rsidRDefault="00466E22" w:rsidP="00340707">
      <w:pPr>
        <w:rPr>
          <w:rFonts w:ascii="Arial" w:hAnsi="Arial" w:cs="Arial"/>
        </w:rPr>
      </w:pPr>
      <w:r>
        <w:rPr>
          <w:rFonts w:ascii="Arial" w:hAnsi="Arial" w:cs="Arial"/>
        </w:rPr>
        <w:t>7</w:t>
      </w:r>
      <w:r w:rsidR="00340707">
        <w:rPr>
          <w:rFonts w:ascii="Arial" w:hAnsi="Arial" w:cs="Arial"/>
        </w:rPr>
        <w:t xml:space="preserve">) </w:t>
      </w:r>
      <w:r w:rsidR="00365B5B">
        <w:rPr>
          <w:rFonts w:ascii="Arial" w:hAnsi="Arial" w:cs="Arial"/>
        </w:rPr>
        <w:t>Invoices</w:t>
      </w:r>
      <w:r w:rsidR="00CB1CA2">
        <w:rPr>
          <w:rFonts w:ascii="Arial" w:hAnsi="Arial" w:cs="Arial"/>
        </w:rPr>
        <w:t xml:space="preserve"> – ideally o</w:t>
      </w:r>
      <w:r>
        <w:rPr>
          <w:rFonts w:ascii="Arial" w:hAnsi="Arial" w:cs="Arial"/>
        </w:rPr>
        <w:t xml:space="preserve">ne Cllr will </w:t>
      </w:r>
      <w:r w:rsidR="00365B5B">
        <w:rPr>
          <w:rFonts w:ascii="Arial" w:hAnsi="Arial" w:cs="Arial"/>
        </w:rPr>
        <w:t>check each inv</w:t>
      </w:r>
      <w:r w:rsidR="0077619A">
        <w:rPr>
          <w:rFonts w:ascii="Arial" w:hAnsi="Arial" w:cs="Arial"/>
        </w:rPr>
        <w:t>oice against the cheque book /</w:t>
      </w:r>
      <w:r w:rsidR="00365B5B">
        <w:rPr>
          <w:rFonts w:ascii="Arial" w:hAnsi="Arial" w:cs="Arial"/>
        </w:rPr>
        <w:t xml:space="preserve"> associated paper</w:t>
      </w:r>
      <w:r w:rsidR="00CB1CA2">
        <w:rPr>
          <w:rFonts w:ascii="Arial" w:hAnsi="Arial" w:cs="Arial"/>
        </w:rPr>
        <w:t>work and initials the invoices at a Parish Council meeting.</w:t>
      </w:r>
      <w:r w:rsidR="00365B5B">
        <w:rPr>
          <w:rFonts w:ascii="Arial" w:hAnsi="Arial" w:cs="Arial"/>
        </w:rPr>
        <w:t xml:space="preserve">  </w:t>
      </w:r>
    </w:p>
    <w:p w:rsidR="00CB1CA2" w:rsidRDefault="00CB1CA2" w:rsidP="00340707">
      <w:pPr>
        <w:rPr>
          <w:rFonts w:ascii="Arial" w:hAnsi="Arial" w:cs="Arial"/>
        </w:rPr>
      </w:pPr>
      <w:bookmarkStart w:id="0" w:name="_GoBack"/>
      <w:bookmarkEnd w:id="0"/>
    </w:p>
    <w:p w:rsidR="00365B5B" w:rsidRDefault="00466E22" w:rsidP="00340707">
      <w:pPr>
        <w:rPr>
          <w:rFonts w:ascii="Arial" w:hAnsi="Arial" w:cs="Arial"/>
        </w:rPr>
      </w:pPr>
      <w:r>
        <w:rPr>
          <w:rFonts w:ascii="Arial" w:hAnsi="Arial" w:cs="Arial"/>
        </w:rPr>
        <w:t>8</w:t>
      </w:r>
      <w:r w:rsidR="00365B5B">
        <w:rPr>
          <w:rFonts w:ascii="Arial" w:hAnsi="Arial" w:cs="Arial"/>
        </w:rPr>
        <w:t>) Grants Payable</w:t>
      </w:r>
      <w:r>
        <w:rPr>
          <w:rFonts w:ascii="Arial" w:hAnsi="Arial" w:cs="Arial"/>
        </w:rPr>
        <w:t xml:space="preserve"> - </w:t>
      </w:r>
      <w:r w:rsidR="00365B5B">
        <w:rPr>
          <w:rFonts w:ascii="Arial" w:hAnsi="Arial" w:cs="Arial"/>
        </w:rPr>
        <w:t xml:space="preserve">All such expenditure goes through the required Council process of approval, </w:t>
      </w:r>
      <w:r w:rsidR="00CA259C">
        <w:rPr>
          <w:rFonts w:ascii="Arial" w:hAnsi="Arial" w:cs="Arial"/>
        </w:rPr>
        <w:t xml:space="preserve">is </w:t>
      </w:r>
      <w:r w:rsidR="00365B5B">
        <w:rPr>
          <w:rFonts w:ascii="Arial" w:hAnsi="Arial" w:cs="Arial"/>
        </w:rPr>
        <w:t>minuted and listed accordingly if a payment is made using the S137 power of expenditure.</w:t>
      </w:r>
    </w:p>
    <w:p w:rsidR="00365B5B" w:rsidRDefault="00365B5B" w:rsidP="00340707">
      <w:pPr>
        <w:rPr>
          <w:rFonts w:ascii="Arial" w:hAnsi="Arial" w:cs="Arial"/>
        </w:rPr>
      </w:pPr>
    </w:p>
    <w:p w:rsidR="00365B5B" w:rsidRDefault="00466E22" w:rsidP="00340707">
      <w:pPr>
        <w:rPr>
          <w:rFonts w:ascii="Arial" w:hAnsi="Arial" w:cs="Arial"/>
        </w:rPr>
      </w:pPr>
      <w:r>
        <w:rPr>
          <w:rFonts w:ascii="Arial" w:hAnsi="Arial" w:cs="Arial"/>
        </w:rPr>
        <w:t>9</w:t>
      </w:r>
      <w:r w:rsidR="00365B5B">
        <w:rPr>
          <w:rFonts w:ascii="Arial" w:hAnsi="Arial" w:cs="Arial"/>
        </w:rPr>
        <w:t>) Grants Received</w:t>
      </w:r>
      <w:r>
        <w:rPr>
          <w:rFonts w:ascii="Arial" w:hAnsi="Arial" w:cs="Arial"/>
        </w:rPr>
        <w:t xml:space="preserve"> -</w:t>
      </w:r>
      <w:r w:rsidR="00365B5B">
        <w:rPr>
          <w:rFonts w:ascii="Arial" w:hAnsi="Arial" w:cs="Arial"/>
        </w:rPr>
        <w:t>The Parish Council does not presently receive any regular grants.  One off grants would come with terms and conditions to be satisfied.</w:t>
      </w:r>
    </w:p>
    <w:p w:rsidR="00365B5B" w:rsidRDefault="00365B5B" w:rsidP="00340707">
      <w:pPr>
        <w:rPr>
          <w:rFonts w:ascii="Arial" w:hAnsi="Arial" w:cs="Arial"/>
        </w:rPr>
      </w:pPr>
    </w:p>
    <w:p w:rsidR="00365B5B" w:rsidRDefault="00466E22" w:rsidP="00340707">
      <w:pPr>
        <w:rPr>
          <w:rFonts w:ascii="Arial" w:hAnsi="Arial" w:cs="Arial"/>
        </w:rPr>
      </w:pPr>
      <w:r>
        <w:rPr>
          <w:rFonts w:ascii="Arial" w:hAnsi="Arial" w:cs="Arial"/>
        </w:rPr>
        <w:t>10</w:t>
      </w:r>
      <w:r w:rsidR="00365B5B">
        <w:rPr>
          <w:rFonts w:ascii="Arial" w:hAnsi="Arial" w:cs="Arial"/>
        </w:rPr>
        <w:t>) Charges – Rentals Payable</w:t>
      </w:r>
      <w:r>
        <w:rPr>
          <w:rFonts w:ascii="Arial" w:hAnsi="Arial" w:cs="Arial"/>
        </w:rPr>
        <w:t xml:space="preserve"> - </w:t>
      </w:r>
      <w:r w:rsidR="00365B5B">
        <w:rPr>
          <w:rFonts w:ascii="Arial" w:hAnsi="Arial" w:cs="Arial"/>
        </w:rPr>
        <w:t xml:space="preserve">The Parish Council </w:t>
      </w:r>
      <w:r w:rsidR="00987664">
        <w:rPr>
          <w:rFonts w:ascii="Arial" w:hAnsi="Arial" w:cs="Arial"/>
        </w:rPr>
        <w:t xml:space="preserve">is looking for a venue </w:t>
      </w:r>
      <w:r w:rsidR="00365B5B">
        <w:rPr>
          <w:rFonts w:ascii="Arial" w:hAnsi="Arial" w:cs="Arial"/>
        </w:rPr>
        <w:t xml:space="preserve">for </w:t>
      </w:r>
      <w:r w:rsidR="00A06821">
        <w:rPr>
          <w:rFonts w:ascii="Arial" w:hAnsi="Arial" w:cs="Arial"/>
        </w:rPr>
        <w:t xml:space="preserve">up to </w:t>
      </w:r>
      <w:r w:rsidR="00365B5B">
        <w:rPr>
          <w:rFonts w:ascii="Arial" w:hAnsi="Arial" w:cs="Arial"/>
        </w:rPr>
        <w:t>six parish council meetings a year.  Invoices payable for the rental amounts will be / are entered into the normal payment system for authorisation.</w:t>
      </w:r>
    </w:p>
    <w:p w:rsidR="00365B5B" w:rsidRDefault="00365B5B" w:rsidP="00340707">
      <w:pPr>
        <w:rPr>
          <w:rFonts w:ascii="Arial" w:hAnsi="Arial" w:cs="Arial"/>
        </w:rPr>
      </w:pPr>
    </w:p>
    <w:p w:rsidR="00340707" w:rsidRPr="002E7C3C" w:rsidRDefault="00466E22" w:rsidP="00340707">
      <w:pPr>
        <w:rPr>
          <w:rFonts w:ascii="Arial" w:hAnsi="Arial" w:cs="Arial"/>
        </w:rPr>
      </w:pPr>
      <w:r>
        <w:rPr>
          <w:rFonts w:ascii="Arial" w:hAnsi="Arial" w:cs="Arial"/>
        </w:rPr>
        <w:t>11</w:t>
      </w:r>
      <w:r w:rsidR="00EC7E9D">
        <w:rPr>
          <w:rFonts w:ascii="Arial" w:hAnsi="Arial" w:cs="Arial"/>
        </w:rPr>
        <w:t xml:space="preserve">) </w:t>
      </w:r>
      <w:r>
        <w:rPr>
          <w:rFonts w:ascii="Arial" w:hAnsi="Arial" w:cs="Arial"/>
        </w:rPr>
        <w:t xml:space="preserve">Clerk - </w:t>
      </w:r>
      <w:r w:rsidR="00EC7E9D" w:rsidRPr="002E7C3C">
        <w:rPr>
          <w:rFonts w:ascii="Arial" w:hAnsi="Arial" w:cs="Arial"/>
        </w:rPr>
        <w:t>£100 per annum is to be paid to the Clerk at</w:t>
      </w:r>
      <w:r w:rsidR="002E7C3C">
        <w:rPr>
          <w:rFonts w:ascii="Arial" w:hAnsi="Arial" w:cs="Arial"/>
        </w:rPr>
        <w:t xml:space="preserve"> the end of the financial year.  </w:t>
      </w:r>
      <w:r w:rsidR="002E7C3C" w:rsidRPr="002E7C3C">
        <w:rPr>
          <w:rFonts w:ascii="Arial" w:hAnsi="Arial" w:cs="Arial"/>
        </w:rPr>
        <w:t xml:space="preserve">This is </w:t>
      </w:r>
      <w:r w:rsidR="00EC7E9D" w:rsidRPr="002E7C3C">
        <w:rPr>
          <w:rFonts w:ascii="Arial" w:hAnsi="Arial" w:cs="Arial"/>
        </w:rPr>
        <w:t>to cover</w:t>
      </w:r>
      <w:r w:rsidR="002E7C3C" w:rsidRPr="002E7C3C">
        <w:rPr>
          <w:rFonts w:ascii="Arial" w:hAnsi="Arial" w:cs="Arial"/>
        </w:rPr>
        <w:t xml:space="preserve"> “substantive duties” (duties that an employee has to carry out and that represent all or part of the central duties of the employment).  Typically this will include the additional costs of heating and lig</w:t>
      </w:r>
      <w:r w:rsidR="002E7C3C">
        <w:rPr>
          <w:rFonts w:ascii="Arial" w:hAnsi="Arial" w:cs="Arial"/>
        </w:rPr>
        <w:t xml:space="preserve">hting the work area, </w:t>
      </w:r>
      <w:r w:rsidR="000A4A5B">
        <w:rPr>
          <w:rFonts w:ascii="Arial" w:hAnsi="Arial" w:cs="Arial"/>
        </w:rPr>
        <w:t>charges for i</w:t>
      </w:r>
      <w:r w:rsidR="002E7C3C" w:rsidRPr="002E7C3C">
        <w:rPr>
          <w:rFonts w:ascii="Arial" w:hAnsi="Arial" w:cs="Arial"/>
        </w:rPr>
        <w:t>nternet ac</w:t>
      </w:r>
      <w:r w:rsidR="002E7C3C">
        <w:rPr>
          <w:rFonts w:ascii="Arial" w:hAnsi="Arial" w:cs="Arial"/>
        </w:rPr>
        <w:t>cess and</w:t>
      </w:r>
      <w:r w:rsidR="002E7C3C" w:rsidRPr="002E7C3C">
        <w:rPr>
          <w:rFonts w:ascii="Arial" w:hAnsi="Arial" w:cs="Arial"/>
        </w:rPr>
        <w:t xml:space="preserve"> business telephone calls.</w:t>
      </w:r>
      <w:r w:rsidR="00405809">
        <w:rPr>
          <w:rFonts w:ascii="Arial" w:hAnsi="Arial" w:cs="Arial"/>
        </w:rPr>
        <w:t xml:space="preserve">  </w:t>
      </w:r>
      <w:r w:rsidR="002E7C3C">
        <w:rPr>
          <w:rFonts w:ascii="Arial" w:hAnsi="Arial" w:cs="Arial"/>
        </w:rPr>
        <w:t>This payment also covers use of printer, printer ink and paper.</w:t>
      </w:r>
    </w:p>
    <w:p w:rsidR="00C80E74" w:rsidRDefault="00C80E74">
      <w:pPr>
        <w:rPr>
          <w:rFonts w:ascii="Arial" w:hAnsi="Arial" w:cs="Arial"/>
        </w:rPr>
      </w:pPr>
    </w:p>
    <w:p w:rsidR="003D2744" w:rsidRDefault="003D2744">
      <w:pPr>
        <w:rPr>
          <w:rFonts w:ascii="Arial" w:hAnsi="Arial" w:cs="Arial"/>
        </w:rPr>
      </w:pPr>
    </w:p>
    <w:p w:rsidR="003D2744" w:rsidRDefault="003D2744">
      <w:pPr>
        <w:rPr>
          <w:rFonts w:ascii="Arial" w:hAnsi="Arial" w:cs="Arial"/>
        </w:rPr>
      </w:pPr>
    </w:p>
    <w:p w:rsidR="00E939C0" w:rsidRDefault="00466E22">
      <w:pPr>
        <w:rPr>
          <w:rFonts w:ascii="Arial" w:hAnsi="Arial" w:cs="Arial"/>
        </w:rPr>
      </w:pPr>
      <w:r>
        <w:rPr>
          <w:rFonts w:ascii="Arial" w:hAnsi="Arial" w:cs="Arial"/>
        </w:rPr>
        <w:t>12</w:t>
      </w:r>
      <w:r w:rsidR="00155B42">
        <w:rPr>
          <w:rFonts w:ascii="Arial" w:hAnsi="Arial" w:cs="Arial"/>
        </w:rPr>
        <w:t xml:space="preserve">) </w:t>
      </w:r>
      <w:r w:rsidR="00E939C0">
        <w:rPr>
          <w:rFonts w:ascii="Arial" w:hAnsi="Arial" w:cs="Arial"/>
        </w:rPr>
        <w:t>Councillors</w:t>
      </w:r>
      <w:r>
        <w:rPr>
          <w:rFonts w:ascii="Arial" w:hAnsi="Arial" w:cs="Arial"/>
        </w:rPr>
        <w:t xml:space="preserve"> - </w:t>
      </w:r>
      <w:r w:rsidR="00E939C0">
        <w:rPr>
          <w:rFonts w:ascii="Arial" w:hAnsi="Arial" w:cs="Arial"/>
        </w:rPr>
        <w:t>No allowances are allocated to Parish Councillors.</w:t>
      </w:r>
    </w:p>
    <w:p w:rsidR="00365B5B" w:rsidRDefault="00365B5B">
      <w:pPr>
        <w:rPr>
          <w:rFonts w:ascii="Arial" w:hAnsi="Arial" w:cs="Arial"/>
        </w:rPr>
      </w:pPr>
    </w:p>
    <w:p w:rsidR="00155B42" w:rsidRPr="00405809" w:rsidRDefault="00466E22">
      <w:pPr>
        <w:rPr>
          <w:rFonts w:ascii="Arial" w:hAnsi="Arial" w:cs="Arial"/>
        </w:rPr>
      </w:pPr>
      <w:r>
        <w:rPr>
          <w:rFonts w:ascii="Arial" w:hAnsi="Arial" w:cs="Arial"/>
        </w:rPr>
        <w:t>13</w:t>
      </w:r>
      <w:r w:rsidR="00365B5B">
        <w:rPr>
          <w:rFonts w:ascii="Arial" w:hAnsi="Arial" w:cs="Arial"/>
        </w:rPr>
        <w:t xml:space="preserve">) </w:t>
      </w:r>
      <w:r w:rsidR="007A34BF">
        <w:rPr>
          <w:rFonts w:ascii="Arial" w:hAnsi="Arial" w:cs="Arial"/>
        </w:rPr>
        <w:t>Audit</w:t>
      </w:r>
      <w:r w:rsidR="002C67E8">
        <w:rPr>
          <w:rFonts w:ascii="Arial" w:hAnsi="Arial" w:cs="Arial"/>
        </w:rPr>
        <w:t xml:space="preserve"> </w:t>
      </w:r>
      <w:r>
        <w:rPr>
          <w:rFonts w:ascii="Arial" w:hAnsi="Arial" w:cs="Arial"/>
        </w:rPr>
        <w:t xml:space="preserve">- </w:t>
      </w:r>
      <w:r>
        <w:rPr>
          <w:rFonts w:ascii="Arial" w:hAnsi="Arial"/>
        </w:rPr>
        <w:t xml:space="preserve">The Annual Return is </w:t>
      </w:r>
      <w:r w:rsidR="00405809">
        <w:rPr>
          <w:rFonts w:ascii="Arial" w:hAnsi="Arial"/>
        </w:rPr>
        <w:t xml:space="preserve">submitted to the internal </w:t>
      </w:r>
      <w:r w:rsidR="00155B42" w:rsidRPr="00155B42">
        <w:rPr>
          <w:rFonts w:ascii="Arial" w:hAnsi="Arial"/>
        </w:rPr>
        <w:t xml:space="preserve">auditor for completion and </w:t>
      </w:r>
      <w:r>
        <w:rPr>
          <w:rFonts w:ascii="Arial" w:hAnsi="Arial"/>
        </w:rPr>
        <w:t xml:space="preserve">then checked, </w:t>
      </w:r>
      <w:r w:rsidRPr="00155B42">
        <w:rPr>
          <w:rFonts w:ascii="Arial" w:hAnsi="Arial"/>
        </w:rPr>
        <w:t>completed and signed by the Cou</w:t>
      </w:r>
      <w:r>
        <w:rPr>
          <w:rFonts w:ascii="Arial" w:hAnsi="Arial"/>
        </w:rPr>
        <w:t xml:space="preserve">ncil at the Annual Meeting of the Parish Council, </w:t>
      </w:r>
      <w:r w:rsidR="00155B42" w:rsidRPr="00155B42">
        <w:rPr>
          <w:rFonts w:ascii="Arial" w:hAnsi="Arial"/>
        </w:rPr>
        <w:t>and sent on to the External Auditor within time limit.</w:t>
      </w:r>
    </w:p>
    <w:p w:rsidR="00E939C0" w:rsidRDefault="00E939C0">
      <w:pPr>
        <w:rPr>
          <w:rFonts w:ascii="Arial" w:hAnsi="Arial"/>
        </w:rPr>
      </w:pPr>
    </w:p>
    <w:p w:rsidR="00E939C0" w:rsidRPr="00155B42" w:rsidRDefault="00466E22">
      <w:pPr>
        <w:rPr>
          <w:rFonts w:ascii="Arial" w:hAnsi="Arial" w:cs="Arial"/>
        </w:rPr>
      </w:pPr>
      <w:r>
        <w:rPr>
          <w:rFonts w:ascii="Arial" w:hAnsi="Arial" w:cs="Arial"/>
        </w:rPr>
        <w:t xml:space="preserve">14) VAT – Reclaiming &amp; Charging - </w:t>
      </w:r>
      <w:r w:rsidR="00405809">
        <w:rPr>
          <w:rFonts w:ascii="Arial" w:hAnsi="Arial" w:cs="Arial"/>
        </w:rPr>
        <w:t xml:space="preserve">The Clerk will check if VAT can be reclaimed </w:t>
      </w:r>
      <w:r w:rsidR="00CA259C">
        <w:rPr>
          <w:rFonts w:ascii="Arial" w:hAnsi="Arial" w:cs="Arial"/>
        </w:rPr>
        <w:t xml:space="preserve">on items </w:t>
      </w:r>
      <w:r w:rsidR="00405809">
        <w:rPr>
          <w:rFonts w:ascii="Arial" w:hAnsi="Arial" w:cs="Arial"/>
        </w:rPr>
        <w:t>and submit claims annually.</w:t>
      </w:r>
    </w:p>
    <w:sectPr w:rsidR="00E939C0" w:rsidRPr="00155B42" w:rsidSect="00405809">
      <w:pgSz w:w="11906" w:h="16838"/>
      <w:pgMar w:top="340" w:right="794" w:bottom="284" w:left="68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F5A" w:rsidRDefault="00A37F5A">
      <w:r>
        <w:separator/>
      </w:r>
    </w:p>
  </w:endnote>
  <w:endnote w:type="continuationSeparator" w:id="0">
    <w:p w:rsidR="00A37F5A" w:rsidRDefault="00A3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F5A" w:rsidRDefault="00A37F5A">
      <w:r>
        <w:separator/>
      </w:r>
    </w:p>
  </w:footnote>
  <w:footnote w:type="continuationSeparator" w:id="0">
    <w:p w:rsidR="00A37F5A" w:rsidRDefault="00A37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4EC5"/>
    <w:multiLevelType w:val="hybridMultilevel"/>
    <w:tmpl w:val="7F74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2758A"/>
    <w:multiLevelType w:val="hybridMultilevel"/>
    <w:tmpl w:val="AE8E0560"/>
    <w:lvl w:ilvl="0" w:tplc="08090011">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052834"/>
    <w:multiLevelType w:val="hybridMultilevel"/>
    <w:tmpl w:val="7C56647A"/>
    <w:lvl w:ilvl="0" w:tplc="08090011">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2017B9"/>
    <w:multiLevelType w:val="hybridMultilevel"/>
    <w:tmpl w:val="BC688678"/>
    <w:lvl w:ilvl="0" w:tplc="08090011">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590A"/>
    <w:multiLevelType w:val="hybridMultilevel"/>
    <w:tmpl w:val="55A054FE"/>
    <w:lvl w:ilvl="0" w:tplc="08090011">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40216E"/>
    <w:multiLevelType w:val="hybridMultilevel"/>
    <w:tmpl w:val="4EA812C2"/>
    <w:lvl w:ilvl="0" w:tplc="08090011">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F6B23"/>
    <w:multiLevelType w:val="hybridMultilevel"/>
    <w:tmpl w:val="93FC8D9C"/>
    <w:lvl w:ilvl="0" w:tplc="08090011">
      <w:start w:val="8"/>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D4C1075"/>
    <w:multiLevelType w:val="hybridMultilevel"/>
    <w:tmpl w:val="9B56CAD0"/>
    <w:lvl w:ilvl="0" w:tplc="08090011">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A6738BF"/>
    <w:multiLevelType w:val="hybridMultilevel"/>
    <w:tmpl w:val="13003E5E"/>
    <w:lvl w:ilvl="0" w:tplc="08090011">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CB57497"/>
    <w:multiLevelType w:val="hybridMultilevel"/>
    <w:tmpl w:val="F450300C"/>
    <w:lvl w:ilvl="0" w:tplc="08090011">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3"/>
  </w:num>
  <w:num w:numId="4">
    <w:abstractNumId w:val="7"/>
  </w:num>
  <w:num w:numId="5">
    <w:abstractNumId w:val="4"/>
  </w:num>
  <w:num w:numId="6">
    <w:abstractNumId w:val="2"/>
  </w:num>
  <w:num w:numId="7">
    <w:abstractNumId w:val="1"/>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BA"/>
    <w:rsid w:val="00086229"/>
    <w:rsid w:val="000A4A5B"/>
    <w:rsid w:val="000F60BE"/>
    <w:rsid w:val="00155B42"/>
    <w:rsid w:val="00164528"/>
    <w:rsid w:val="001D3507"/>
    <w:rsid w:val="002C67E8"/>
    <w:rsid w:val="002E7C3C"/>
    <w:rsid w:val="00315FEC"/>
    <w:rsid w:val="00340707"/>
    <w:rsid w:val="00365B5B"/>
    <w:rsid w:val="003C1DAB"/>
    <w:rsid w:val="003D2744"/>
    <w:rsid w:val="00405809"/>
    <w:rsid w:val="004175F2"/>
    <w:rsid w:val="00425A22"/>
    <w:rsid w:val="004333BD"/>
    <w:rsid w:val="00465ABA"/>
    <w:rsid w:val="00466E22"/>
    <w:rsid w:val="004A0DC5"/>
    <w:rsid w:val="005517C4"/>
    <w:rsid w:val="006130C9"/>
    <w:rsid w:val="00662CB1"/>
    <w:rsid w:val="006B136D"/>
    <w:rsid w:val="0077619A"/>
    <w:rsid w:val="007A34BF"/>
    <w:rsid w:val="007A7232"/>
    <w:rsid w:val="007B16E9"/>
    <w:rsid w:val="008F11C3"/>
    <w:rsid w:val="00987664"/>
    <w:rsid w:val="009C7CD4"/>
    <w:rsid w:val="00A06821"/>
    <w:rsid w:val="00A37F5A"/>
    <w:rsid w:val="00A45654"/>
    <w:rsid w:val="00A769EE"/>
    <w:rsid w:val="00A922F6"/>
    <w:rsid w:val="00AE15FB"/>
    <w:rsid w:val="00C80E74"/>
    <w:rsid w:val="00C87A34"/>
    <w:rsid w:val="00CA259C"/>
    <w:rsid w:val="00CB1CA2"/>
    <w:rsid w:val="00DB0BB7"/>
    <w:rsid w:val="00DD4995"/>
    <w:rsid w:val="00DD64CE"/>
    <w:rsid w:val="00E701C7"/>
    <w:rsid w:val="00E939C0"/>
    <w:rsid w:val="00EC7E9D"/>
    <w:rsid w:val="00F62002"/>
    <w:rsid w:val="00F6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950B17A8-6142-405A-92F9-611AC72B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11C3"/>
    <w:pPr>
      <w:tabs>
        <w:tab w:val="center" w:pos="4153"/>
        <w:tab w:val="right" w:pos="8306"/>
      </w:tabs>
    </w:pPr>
  </w:style>
  <w:style w:type="paragraph" w:styleId="Footer">
    <w:name w:val="footer"/>
    <w:basedOn w:val="Normal"/>
    <w:rsid w:val="008F11C3"/>
    <w:pPr>
      <w:tabs>
        <w:tab w:val="center" w:pos="4153"/>
        <w:tab w:val="right" w:pos="8306"/>
      </w:tabs>
    </w:pPr>
  </w:style>
  <w:style w:type="paragraph" w:styleId="DocumentMap">
    <w:name w:val="Document Map"/>
    <w:basedOn w:val="Normal"/>
    <w:semiHidden/>
    <w:rsid w:val="00EC7E9D"/>
    <w:pPr>
      <w:shd w:val="clear" w:color="auto" w:fill="000080"/>
    </w:pPr>
    <w:rPr>
      <w:rFonts w:ascii="Tahoma" w:hAnsi="Tahoma" w:cs="Tahoma"/>
    </w:rPr>
  </w:style>
  <w:style w:type="character" w:styleId="Hyperlink">
    <w:name w:val="Hyperlink"/>
    <w:rsid w:val="002E7C3C"/>
    <w:rPr>
      <w:color w:val="0000FF"/>
      <w:u w:val="single"/>
    </w:rPr>
  </w:style>
  <w:style w:type="paragraph" w:styleId="BalloonText">
    <w:name w:val="Balloon Text"/>
    <w:basedOn w:val="Normal"/>
    <w:link w:val="BalloonTextChar"/>
    <w:uiPriority w:val="99"/>
    <w:semiHidden/>
    <w:unhideWhenUsed/>
    <w:rsid w:val="00E701C7"/>
    <w:rPr>
      <w:rFonts w:ascii="Segoe UI" w:hAnsi="Segoe UI" w:cs="Segoe UI"/>
      <w:sz w:val="18"/>
      <w:szCs w:val="18"/>
    </w:rPr>
  </w:style>
  <w:style w:type="character" w:customStyle="1" w:styleId="BalloonTextChar">
    <w:name w:val="Balloon Text Char"/>
    <w:link w:val="BalloonText"/>
    <w:uiPriority w:val="99"/>
    <w:semiHidden/>
    <w:rsid w:val="00E701C7"/>
    <w:rPr>
      <w:rFonts w:ascii="Segoe UI" w:hAnsi="Segoe UI" w:cs="Segoe UI"/>
      <w:sz w:val="18"/>
      <w:szCs w:val="18"/>
    </w:rPr>
  </w:style>
  <w:style w:type="character" w:styleId="FollowedHyperlink">
    <w:name w:val="FollowedHyperlink"/>
    <w:uiPriority w:val="99"/>
    <w:semiHidden/>
    <w:unhideWhenUsed/>
    <w:rsid w:val="002C67E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3B1AD-E794-4F89-83D8-A835AB9D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Mappleton Parish Council</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Mappleton Parish Council</dc:title>
  <dc:subject/>
  <dc:creator>Fiona Raisrict</dc:creator>
  <cp:keywords/>
  <dc:description/>
  <cp:lastModifiedBy>Fi</cp:lastModifiedBy>
  <cp:revision>5</cp:revision>
  <cp:lastPrinted>2021-09-09T07:55:00Z</cp:lastPrinted>
  <dcterms:created xsi:type="dcterms:W3CDTF">2020-05-18T11:07:00Z</dcterms:created>
  <dcterms:modified xsi:type="dcterms:W3CDTF">2022-04-27T11:00:00Z</dcterms:modified>
</cp:coreProperties>
</file>